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pPr>
      <w:r>
        <w:rPr>
          <w:rStyle w:val="5"/>
          <w:i w:val="0"/>
          <w:iCs w:val="0"/>
        </w:rPr>
        <w:t>隐私协议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rStyle w:val="5"/>
          <w:i w:val="0"/>
          <w:iCs w:val="0"/>
        </w:rPr>
        <w:t>引言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您的信任对我们至关重要，我们深知个人信息对您的重要性。我们将按照法律法规要求，在合理、必要的范围内，向您收集个人信息。我们竭尽全力通过合理有效的信息安全技术和管理流程，采取相应的安全保护措施，防止您的信息泄露、损毁或丢失。鉴于此，</w:t>
      </w:r>
      <w:r>
        <w:rPr>
          <w:rFonts w:hint="eastAsia"/>
          <w:color w:val="000000"/>
          <w:lang w:eastAsia="zh-CN"/>
        </w:rPr>
        <w:t>懂德</w:t>
      </w:r>
      <w:r>
        <w:rPr>
          <w:color w:val="000000"/>
        </w:rPr>
        <w:t>平台服务提供者（或简称“我们”）制定</w:t>
      </w:r>
      <w:bookmarkStart w:id="0" w:name="_GoBack"/>
      <w:bookmarkEnd w:id="0"/>
      <w:r>
        <w:rPr>
          <w:color w:val="000000"/>
        </w:rPr>
        <w:t>本《隐私协议》，并提示您注意：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本协议适用于</w:t>
      </w:r>
      <w:r>
        <w:rPr>
          <w:rFonts w:hint="eastAsia"/>
          <w:color w:val="000000"/>
          <w:lang w:eastAsia="zh-CN"/>
        </w:rPr>
        <w:t>懂德</w:t>
      </w:r>
      <w:r>
        <w:rPr>
          <w:color w:val="000000"/>
        </w:rPr>
        <w:t>平台服务提供者以</w:t>
      </w:r>
      <w:r>
        <w:rPr>
          <w:rFonts w:hint="eastAsia"/>
          <w:color w:val="000000"/>
          <w:lang w:val="en-US" w:eastAsia="zh-CN"/>
        </w:rPr>
        <w:t>APP、</w:t>
      </w:r>
      <w:r>
        <w:rPr>
          <w:color w:val="000000"/>
        </w:rPr>
        <w:t>网站、客户端、微信小程序、H5以及随技术发展出现的新形态向您提供的所有产品和服务。本协议所称的</w:t>
      </w:r>
      <w:r>
        <w:rPr>
          <w:rFonts w:hint="eastAsia"/>
          <w:color w:val="000000"/>
          <w:lang w:eastAsia="zh-CN"/>
        </w:rPr>
        <w:t>懂德</w:t>
      </w:r>
      <w:r>
        <w:rPr>
          <w:color w:val="000000"/>
        </w:rPr>
        <w:t>平台是指</w:t>
      </w:r>
      <w:r>
        <w:rPr>
          <w:rFonts w:hint="eastAsia"/>
          <w:color w:val="000000"/>
          <w:lang w:val="en-US" w:eastAsia="zh-CN"/>
        </w:rPr>
        <w:t>佛山市懂德信息技术服务有限公司</w:t>
      </w:r>
      <w:r>
        <w:rPr>
          <w:color w:val="000000"/>
        </w:rPr>
        <w:t>及其关联公司运营的</w:t>
      </w:r>
      <w:r>
        <w:rPr>
          <w:rFonts w:hint="eastAsia"/>
          <w:color w:val="000000"/>
          <w:lang w:eastAsia="zh-CN"/>
        </w:rPr>
        <w:t>懂德</w:t>
      </w:r>
      <w:r>
        <w:rPr>
          <w:color w:val="000000"/>
        </w:rPr>
        <w:t>会员微信小程序、H5</w:t>
      </w:r>
      <w:r>
        <w:rPr>
          <w:rFonts w:hint="eastAsia"/>
          <w:color w:val="000000"/>
          <w:lang w:eastAsia="zh-CN"/>
        </w:rPr>
        <w:t>、</w:t>
      </w:r>
      <w:r>
        <w:rPr>
          <w:rFonts w:hint="eastAsia"/>
          <w:color w:val="000000"/>
          <w:lang w:val="en-US" w:eastAsia="zh-CN"/>
        </w:rPr>
        <w:t>APP</w:t>
      </w:r>
      <w:r>
        <w:rPr>
          <w:color w:val="00000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如我们及关联公司的产品或服务中使用了</w:t>
      </w:r>
      <w:r>
        <w:rPr>
          <w:rFonts w:hint="eastAsia"/>
          <w:color w:val="000000"/>
          <w:lang w:eastAsia="zh-CN"/>
        </w:rPr>
        <w:t>懂德</w:t>
      </w:r>
      <w:r>
        <w:rPr>
          <w:color w:val="000000"/>
        </w:rPr>
        <w:t>平台产品或服务（如使用</w:t>
      </w:r>
      <w:r>
        <w:rPr>
          <w:rFonts w:hint="eastAsia"/>
          <w:color w:val="000000"/>
          <w:lang w:eastAsia="zh-CN"/>
        </w:rPr>
        <w:t>懂德</w:t>
      </w:r>
      <w:r>
        <w:rPr>
          <w:color w:val="000000"/>
        </w:rPr>
        <w:t>平台账户登录），但未设独立隐私权政策/协议的，则本政策/协议同样适用于该部分产品或服务。我们及关联公司就其向您提供的产品或服务单独设有隐私权政策的，则相应产品或服务使用相应隐私权政策/协议。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需要特别说明的是，本协议不适用于第三方向您提供的服务，例如通过</w:t>
      </w:r>
      <w:r>
        <w:rPr>
          <w:rFonts w:hint="eastAsia"/>
          <w:color w:val="000000"/>
          <w:lang w:eastAsia="zh-CN"/>
        </w:rPr>
        <w:t>懂德</w:t>
      </w:r>
      <w:r>
        <w:rPr>
          <w:color w:val="000000"/>
        </w:rPr>
        <w:t>平台跳转到第三方网站、客户端或程序，您向该第三方服务商提供的个人信息不适用本协议。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rStyle w:val="5"/>
          <w:i w:val="0"/>
          <w:iCs w:val="0"/>
        </w:rPr>
        <w:t>在使用</w:t>
      </w:r>
      <w:r>
        <w:rPr>
          <w:rStyle w:val="5"/>
          <w:rFonts w:hint="eastAsia"/>
          <w:i w:val="0"/>
          <w:iCs w:val="0"/>
          <w:lang w:eastAsia="zh-CN"/>
        </w:rPr>
        <w:t>懂德</w:t>
      </w:r>
      <w:r>
        <w:rPr>
          <w:rStyle w:val="5"/>
          <w:i w:val="0"/>
          <w:iCs w:val="0"/>
        </w:rPr>
        <w:t>平台各项产品或服务前，请您务必仔细阅读并透彻理解本协议，特别是加粗、加下划线标识的条款，您应重点阅读，在充分理解并同意接受后开始使用。如对本协议有任何疑问，您可向</w:t>
      </w:r>
      <w:r>
        <w:rPr>
          <w:rStyle w:val="5"/>
          <w:rFonts w:hint="eastAsia"/>
          <w:i w:val="0"/>
          <w:iCs w:val="0"/>
          <w:lang w:eastAsia="zh-CN"/>
        </w:rPr>
        <w:t>懂德</w:t>
      </w:r>
      <w:r>
        <w:rPr>
          <w:rStyle w:val="5"/>
          <w:i w:val="0"/>
          <w:iCs w:val="0"/>
        </w:rPr>
        <w:t>客服咨询或通过</w:t>
      </w:r>
      <w:r>
        <w:rPr>
          <w:rStyle w:val="5"/>
          <w:rFonts w:hint="eastAsia"/>
          <w:i w:val="0"/>
          <w:iCs w:val="0"/>
          <w:lang w:eastAsia="zh-CN"/>
        </w:rPr>
        <w:t>懂德</w:t>
      </w:r>
      <w:r>
        <w:rPr>
          <w:rStyle w:val="5"/>
          <w:i w:val="0"/>
          <w:iCs w:val="0"/>
        </w:rPr>
        <w:t>任一平台上提供的联系方式与我们联系。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rStyle w:val="5"/>
          <w:i w:val="0"/>
          <w:iCs w:val="0"/>
        </w:rPr>
        <w:t>如您为未满18周岁的未成年人，请在法定监护人陪同下阅读本协议，并特别注意未成年人使用条款。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rStyle w:val="5"/>
          <w:i w:val="0"/>
          <w:iCs w:val="0"/>
          <w:color w:val="00000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本协议主要向您说明：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1      我们的角色</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2      我们收集您哪些信息。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3      我们如何使用您的信息。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4      我们在何种情况下共享您的信息。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5      我们如何存储您的信息。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6      我们如何保护您的信息。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7      您所享有的权利。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8      个人信息主体注销帐号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9      未成年人信息如何保护。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10    您如何联系我们</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11    条款更新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rStyle w:val="5"/>
          <w:i w:val="0"/>
          <w:iCs w:val="0"/>
          <w:color w:val="00000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rStyle w:val="5"/>
          <w:i w:val="0"/>
          <w:iCs w:val="0"/>
        </w:rPr>
        <w:t>1      我们的角色</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我们的角色：我们是您的数据的控制者。这意味着我们有权决定如何处理您的个人信息以及用于何种目的。我们知道您关心如何使用和分享您的数据，同时我们感谢您的信任，我们将谨慎且理智地做到这一点。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rStyle w:val="5"/>
          <w:i w:val="0"/>
          <w:iCs w:val="0"/>
        </w:rPr>
        <w:t>2      我们收集您哪些信息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我们收集您的信息以合法、合理、必要为原则，在向您提供某项具体服务时，我们将明确告知您将收集的信息以及用途，来响应您具体的服务请求。根据您选择的服务，我们在以下场景可能收集以下信息的一种或多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2.1      首次登录时，您需要提供您的</w:t>
      </w:r>
      <w:r>
        <w:rPr>
          <w:rStyle w:val="5"/>
          <w:i w:val="0"/>
          <w:iCs w:val="0"/>
          <w:u w:val="single"/>
        </w:rPr>
        <w:t>手机号码</w:t>
      </w:r>
      <w:r>
        <w:t>来注册您的帐号，并设置您的帐号密码。您还可以通过“微信登录"方式登录</w:t>
      </w:r>
      <w:r>
        <w:rPr>
          <w:rFonts w:hint="eastAsia"/>
          <w:lang w:eastAsia="zh-CN"/>
        </w:rPr>
        <w:t>懂德</w:t>
      </w:r>
      <w:r>
        <w:t>平台。如果您采取“微信登录”方式，我们还需要获取您在相关平台的头像、昵称和</w:t>
      </w:r>
      <w:r>
        <w:rPr>
          <w:rStyle w:val="5"/>
          <w:i w:val="0"/>
          <w:iCs w:val="0"/>
          <w:u w:val="single"/>
        </w:rPr>
        <w:t>OpenID</w:t>
      </w:r>
      <w:r>
        <w:t>，我们以此识别您在</w:t>
      </w:r>
      <w:r>
        <w:rPr>
          <w:rFonts w:hint="eastAsia"/>
          <w:lang w:eastAsia="zh-CN"/>
        </w:rPr>
        <w:t>懂德</w:t>
      </w:r>
      <w:r>
        <w:t>平台的身份。上述方式由您自行选择，如您不提供相关信息，</w:t>
      </w:r>
      <w:r>
        <w:rPr>
          <w:rFonts w:hint="eastAsia"/>
          <w:lang w:eastAsia="zh-CN"/>
        </w:rPr>
        <w:t>懂德</w:t>
      </w:r>
      <w:r>
        <w:t>平台将无法为您创建帐号并提供服务。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t>2.2      当您注册成功后，在个人资料栏您可以选择性填写您的个人信息，例如</w:t>
      </w:r>
      <w:r>
        <w:rPr>
          <w:rStyle w:val="5"/>
          <w:i w:val="0"/>
          <w:iCs w:val="0"/>
          <w:u w:val="single"/>
        </w:rPr>
        <w:t>您的昵称、头像</w:t>
      </w:r>
      <w:r>
        <w:t>相关信息。这类信息均属于您的“帐号信息”，您补充的帐号信息将有助于我们为您提供个性化的会员服务，但如果您不提供这些补充信息，不会影响您的基本功能使用。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t>2.</w:t>
      </w:r>
      <w:r>
        <w:rPr>
          <w:rFonts w:hint="eastAsia"/>
          <w:lang w:val="en-US" w:eastAsia="zh-CN"/>
        </w:rPr>
        <w:t>4</w:t>
      </w:r>
      <w:r>
        <w:t>      在您使用我们的产品与服务过程中，为识别帐号或设备的异常状态、了解或优化产品服务的适配性、提供应用程序版本升级或固件版本升级服务，我们会收集您的使用情况并存储为网络日志信息，包括相关设备的</w:t>
      </w:r>
      <w:r>
        <w:rPr>
          <w:rStyle w:val="5"/>
          <w:i w:val="0"/>
          <w:iCs w:val="0"/>
          <w:u w:val="single"/>
        </w:rPr>
        <w:t>唯一设备标识符、MAC地址、IP地址、操作系统版本、注册日期以及用于访问服务的设备的设置</w:t>
      </w:r>
      <w: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t>2.</w:t>
      </w:r>
      <w:r>
        <w:rPr>
          <w:rFonts w:hint="eastAsia"/>
          <w:lang w:val="en-US" w:eastAsia="zh-CN"/>
        </w:rPr>
        <w:t>5</w:t>
      </w:r>
      <w:r>
        <w:t> 当您使用我们的服务时，我们可能会使用相关技术向您的设备发送一个或多个 Cookie 或匿名标识符（以下简称“Cookie”），以收集、标识和存储您访问、使用本产品时的信息。我们承诺，不会将 Cookie 用于本隐私政策所述目的之外的任何其他用途。我们使用 Cookie 主要为了保障产品与服务的安全、高效运转，可以使我们确认您账户与交易的安全状态，排查崩溃、延迟的相关异常情况，帮助您省去重复您填写表单、输入搜索内容的步骤和流程。同时，我们可能会利用 Cookie 向您展示您可能感兴趣的信息或功能，并优化您对广告的选择。大多数浏览器均为用户提供了清除浏览器缓存数据的功能，您可以进行相应的数据清除操作，或可修改对Cookie的接受程度或拒绝我们的Cookie。您可能因为这些修改，无法使用依赖于Cookie的服务或相应功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t>2.</w:t>
      </w:r>
      <w:r>
        <w:rPr>
          <w:rFonts w:hint="eastAsia"/>
          <w:lang w:val="en-US" w:eastAsia="zh-CN"/>
        </w:rPr>
        <w:t>6</w:t>
      </w:r>
      <w:r>
        <w:t>     为了帮助我们了解上述任一</w:t>
      </w:r>
      <w:r>
        <w:rPr>
          <w:rFonts w:hint="eastAsia"/>
          <w:lang w:eastAsia="zh-CN"/>
        </w:rPr>
        <w:t>懂德</w:t>
      </w:r>
      <w:r>
        <w:t>平台的运行情况，我们可能会记录相关信息，例如您的</w:t>
      </w:r>
      <w:r>
        <w:rPr>
          <w:rStyle w:val="5"/>
          <w:i w:val="0"/>
          <w:iCs w:val="0"/>
          <w:u w:val="single"/>
        </w:rPr>
        <w:t>使用频率、崩溃数据、总体使用情况、性能数据</w:t>
      </w:r>
      <w:r>
        <w:t>。我们不会将存储于分析软件的信息关联到您的任何个人信息。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t>2.</w:t>
      </w:r>
      <w:r>
        <w:rPr>
          <w:rFonts w:hint="eastAsia"/>
          <w:lang w:val="en-US" w:eastAsia="zh-CN"/>
        </w:rPr>
        <w:t>7</w:t>
      </w:r>
      <w:r>
        <w:t>     </w:t>
      </w:r>
      <w:r>
        <w:rPr>
          <w:rStyle w:val="5"/>
          <w:i w:val="0"/>
          <w:iCs w:val="0"/>
          <w:u w:val="single"/>
        </w:rPr>
        <w:t>需要特别注意的是，单独的设备信息、服务日志信息是无法识别特定自然人身份的信息。如果我们将这类信息与其他信息结合用于识别特定自然人身份，或者将其与其他个人信息结合使用，则在结合使用期间，这类非个人信息将被视为个人信息，除取得您授权或法律法规另有规定外，我们会将这类信息做匿名化、去标识化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2.</w:t>
      </w:r>
      <w:r>
        <w:rPr>
          <w:rFonts w:hint="eastAsia"/>
          <w:color w:val="000000"/>
          <w:lang w:val="en-US" w:eastAsia="zh-CN"/>
        </w:rPr>
        <w:t>8</w:t>
      </w:r>
      <w:r>
        <w:rPr>
          <w:color w:val="000000"/>
        </w:rPr>
        <w:t>     我们也可能收集其他信息，例如，</w:t>
      </w:r>
      <w:r>
        <w:rPr>
          <w:rStyle w:val="5"/>
          <w:i w:val="0"/>
          <w:iCs w:val="0"/>
          <w:u w:val="single"/>
        </w:rPr>
        <w:t>您参与问卷调查时向我们发送的问卷答复信息；参加用户体验计划以及您与我们互动时向我们提供的信息</w:t>
      </w:r>
      <w: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t>2.</w:t>
      </w:r>
      <w:r>
        <w:rPr>
          <w:rFonts w:hint="eastAsia"/>
          <w:lang w:val="en-US" w:eastAsia="zh-CN"/>
        </w:rPr>
        <w:t>9</w:t>
      </w:r>
      <w:r>
        <w:t>      </w:t>
      </w:r>
      <w:r>
        <w:rPr>
          <w:rFonts w:hint="eastAsia"/>
          <w:lang w:eastAsia="zh-CN"/>
        </w:rPr>
        <w:t>懂德</w:t>
      </w:r>
      <w:r>
        <w:t>平台可能会调用您设备的权限，以下是调用权限对应的业务功能、我们调用的目的，以及调用权限向您询问的情况。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rStyle w:val="5"/>
          <w:i w:val="0"/>
          <w:iCs w:val="0"/>
          <w:u w:val="single"/>
        </w:rPr>
        <w:t>您可以在设置功能中选择关闭部分或全部权限，从而拒绝我们收集对应的信息。</w:t>
      </w:r>
      <w:r>
        <w:t>使用不同系统的不同设备中，权限显示方式及关闭方式可能有所不同，具体请联系设备及系统开发商。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t>2.1</w:t>
      </w:r>
      <w:r>
        <w:rPr>
          <w:rFonts w:hint="eastAsia"/>
          <w:lang w:val="en-US" w:eastAsia="zh-CN"/>
        </w:rPr>
        <w:t>0</w:t>
      </w:r>
      <w:r>
        <w:t>    为提高您使用</w:t>
      </w:r>
      <w:r>
        <w:rPr>
          <w:rFonts w:hint="eastAsia"/>
          <w:lang w:eastAsia="zh-CN"/>
        </w:rPr>
        <w:t>懂德</w:t>
      </w:r>
      <w:r>
        <w:t>平台服务的安全性，保护您或其他用户或公众的人身财产安全免遭侵害，更好地预防钓鱼网站、欺诈、网络漏洞、计算机病毒、网络攻击、网络侵入等安全风险，更准确地识别违反法律法规或</w:t>
      </w:r>
      <w:r>
        <w:rPr>
          <w:rFonts w:hint="eastAsia"/>
          <w:lang w:eastAsia="zh-CN"/>
        </w:rPr>
        <w:t>懂德</w:t>
      </w:r>
      <w:r>
        <w:t>平台相关协议规则的情况，我们可能使用或整合您的帐号信息、设备交互信息、网络日志信息以及我们取得您授权或依据法律共享的信息，来综合判断您帐户及交易风险、进行身份验证、检测及防范安全事件，并依法采取必要的记录、审计、分析、处置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t>2.1</w:t>
      </w:r>
      <w:r>
        <w:rPr>
          <w:rFonts w:hint="eastAsia"/>
          <w:lang w:val="en-US" w:eastAsia="zh-CN"/>
        </w:rPr>
        <w:t>1</w:t>
      </w:r>
      <w:r>
        <w:t>    </w:t>
      </w:r>
      <w:r>
        <w:rPr>
          <w:rStyle w:val="5"/>
          <w:i w:val="0"/>
          <w:iCs w:val="0"/>
          <w:u w:val="single"/>
        </w:rPr>
        <w:t>若您提供的信息中含有其他用户的个人信息，在向我们提供这些个人信息之前，您需确保您已经取得合法的授权。</w:t>
      </w:r>
      <w:r>
        <w:t>若我们将信息用于本协议未载明的其他用途，或者将基于特定目的收集而来的信息用于其他目的，或者我们主动从第三方处获取您的个人信息，均会事先获得您的同意。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rStyle w:val="5"/>
          <w:i w:val="0"/>
          <w:iCs w:val="0"/>
        </w:rPr>
        <w:t>2.1</w:t>
      </w:r>
      <w:r>
        <w:rPr>
          <w:rStyle w:val="5"/>
          <w:rFonts w:hint="eastAsia"/>
          <w:i w:val="0"/>
          <w:iCs w:val="0"/>
          <w:lang w:val="en-US" w:eastAsia="zh-CN"/>
        </w:rPr>
        <w:t>2</w:t>
      </w:r>
      <w:r>
        <w:rPr>
          <w:rStyle w:val="5"/>
          <w:i w:val="0"/>
          <w:iCs w:val="0"/>
        </w:rPr>
        <w:t>   </w:t>
      </w:r>
      <w:r>
        <w:rPr>
          <w:rStyle w:val="5"/>
          <w:i w:val="0"/>
          <w:iCs w:val="0"/>
          <w:u w:val="single"/>
        </w:rPr>
        <w:t>征得授权同意的例外：您充分理解并同意，我们在以下情况下收集、使用、共享、转让、公开披露您的个人信息无需您的授权同意，且我们可能不会响应您提出的更正/修改、删除、注销、撤回同意、索取信息的请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rStyle w:val="5"/>
          <w:i w:val="0"/>
          <w:iCs w:val="0"/>
        </w:rPr>
        <w:t>2.15.1     </w:t>
      </w:r>
      <w:r>
        <w:rPr>
          <w:rStyle w:val="5"/>
          <w:i w:val="0"/>
          <w:iCs w:val="0"/>
          <w:u w:val="single"/>
        </w:rPr>
        <w:t>与国家安全、国防安全有关的；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rStyle w:val="5"/>
          <w:i w:val="0"/>
          <w:iCs w:val="0"/>
        </w:rPr>
        <w:t>2.15.2     </w:t>
      </w:r>
      <w:r>
        <w:rPr>
          <w:rStyle w:val="5"/>
          <w:i w:val="0"/>
          <w:iCs w:val="0"/>
          <w:u w:val="single"/>
        </w:rPr>
        <w:t>与公共安全、公共卫生、重大公共利益有关的；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rStyle w:val="5"/>
          <w:i w:val="0"/>
          <w:iCs w:val="0"/>
        </w:rPr>
        <w:t>2.15.3     </w:t>
      </w:r>
      <w:r>
        <w:rPr>
          <w:rStyle w:val="5"/>
          <w:i w:val="0"/>
          <w:iCs w:val="0"/>
          <w:u w:val="single"/>
        </w:rPr>
        <w:t>与犯罪侦查、起诉、审判和判决执行等司法或行政执法有关的；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rStyle w:val="5"/>
          <w:i w:val="0"/>
          <w:iCs w:val="0"/>
        </w:rPr>
        <w:t>2.15.4     </w:t>
      </w:r>
      <w:r>
        <w:rPr>
          <w:rStyle w:val="5"/>
          <w:i w:val="0"/>
          <w:iCs w:val="0"/>
          <w:u w:val="single"/>
        </w:rPr>
        <w:t>出于维护您或其他个人的生命、财产等重大合法权益但又很难得到本人同意的；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rStyle w:val="5"/>
          <w:i w:val="0"/>
          <w:iCs w:val="0"/>
        </w:rPr>
        <w:t>2.15.5     </w:t>
      </w:r>
      <w:r>
        <w:rPr>
          <w:rStyle w:val="5"/>
          <w:i w:val="0"/>
          <w:iCs w:val="0"/>
          <w:u w:val="single"/>
        </w:rPr>
        <w:t>您自行向社会公众公开的个人信息；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rStyle w:val="5"/>
          <w:i w:val="0"/>
          <w:iCs w:val="0"/>
        </w:rPr>
        <w:t>2.15.6     </w:t>
      </w:r>
      <w:r>
        <w:rPr>
          <w:rStyle w:val="5"/>
          <w:i w:val="0"/>
          <w:iCs w:val="0"/>
          <w:u w:val="single"/>
        </w:rPr>
        <w:t>从合法公开披露的信息中收集个人信息的，如合法的新闻报道、政府信息公开等渠道。</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rStyle w:val="5"/>
          <w:i w:val="0"/>
          <w:iCs w:val="0"/>
        </w:rPr>
        <w:t>2.15.7     </w:t>
      </w:r>
      <w:r>
        <w:rPr>
          <w:rStyle w:val="5"/>
          <w:i w:val="0"/>
          <w:iCs w:val="0"/>
          <w:u w:val="single"/>
        </w:rPr>
        <w:t>根据与您签订和履行相关协议或其他书面文件所必需的；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rStyle w:val="5"/>
          <w:i w:val="0"/>
          <w:iCs w:val="0"/>
        </w:rPr>
        <w:t>2.15.8     </w:t>
      </w:r>
      <w:r>
        <w:rPr>
          <w:rStyle w:val="5"/>
          <w:i w:val="0"/>
          <w:iCs w:val="0"/>
          <w:u w:val="single"/>
        </w:rPr>
        <w:t>用于维护所提供的产品及/或服务的安全稳定运行所必需的，例如发现、处置产品及/或服务的故障；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rStyle w:val="5"/>
          <w:i w:val="0"/>
          <w:iCs w:val="0"/>
        </w:rPr>
        <w:t>2.15.9     </w:t>
      </w:r>
      <w:r>
        <w:rPr>
          <w:rStyle w:val="5"/>
          <w:i w:val="0"/>
          <w:iCs w:val="0"/>
          <w:u w:val="single"/>
        </w:rPr>
        <w:t>为合法的新闻报道所必需的；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rStyle w:val="5"/>
          <w:i w:val="0"/>
          <w:iCs w:val="0"/>
        </w:rPr>
        <w:t>2.15.10  </w:t>
      </w:r>
      <w:r>
        <w:rPr>
          <w:rStyle w:val="5"/>
          <w:i w:val="0"/>
          <w:iCs w:val="0"/>
          <w:u w:val="single"/>
        </w:rPr>
        <w:t>学术研究机构基于公共利益开展统计或学术研究所必要，且对外提供学术研究或描述的结果时，对结果中所包含的个人信息进行去标识化处理的；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rStyle w:val="5"/>
          <w:i w:val="0"/>
          <w:iCs w:val="0"/>
        </w:rPr>
        <w:t>2.15.11  </w:t>
      </w:r>
      <w:r>
        <w:rPr>
          <w:rStyle w:val="5"/>
          <w:i w:val="0"/>
          <w:iCs w:val="0"/>
          <w:u w:val="single"/>
        </w:rPr>
        <w:t>法律法规规定的其他情形。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rStyle w:val="5"/>
          <w:i w:val="0"/>
          <w:iCs w:val="0"/>
        </w:rPr>
        <w:t>3      我们如何使用您的信息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3.1      我们会保持您的个人数据及时更新；安全地存储或销毁它；最小化收集和保留我们需要为您提供服务所需的数据；保护个人信息免遭泄露、滥用、未经授权的访问和披露；采取适当的技术措施保护您个人信息的安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3.2      我们将您的信息用于以下用途：</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3.2.1   向您发送有关您可能感兴趣的产品和服务的信息；或向您发送营销信息。如果您不想接收此类信息，则可以按平台提供的退订功能进行退订。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我们会向您推荐个性化或定制化的服务，通过系统消息推送、短信、企业微信或其他方式，向您展示、推送信息和可能的商业广告、用户调研问卷和其他消息通知。如果您不想接收此类信息，可以按照这些信息中提示的退订机制或相关平台提供的退订功能退订信息，包括但不限于：退订短信；取消企业微信关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3.2.2   按照我们收集信息时所述的要求提供其他您所要求的服务。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3.2.3   维持我们储存和处理您个人信息的数据技术系统的完整性和安全性。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3.2.4   执行或保护我们的协议或与您签订的合同。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3.2.5   检测和调查信息泄露、非法活动和欺诈行为。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3.2.6   联系您解决问题。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3.2.7   经过您许可的其它用途。</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3.3      需要注意的是，以上使用方式涵盖了我们使用您信息的主要方式。我们可能时不时地通过更新版本等方式，为用户提供更加多样化的服务。当我们要将信息用于本协议未载明的其他用途时，或要将基于特定目的收集而来的信息用于其他目的时，会以签署协议、弹窗提示、更新本协议等形式再次征求您的同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rStyle w:val="5"/>
          <w:i w:val="0"/>
          <w:iCs w:val="0"/>
        </w:rPr>
        <w:t>4      我们在何种情况下共享您的信息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rStyle w:val="5"/>
          <w:i w:val="0"/>
          <w:iCs w:val="0"/>
          <w:u w:val="single"/>
        </w:rPr>
        <w:t>我们不会与</w:t>
      </w:r>
      <w:r>
        <w:rPr>
          <w:rStyle w:val="5"/>
          <w:rFonts w:hint="eastAsia"/>
          <w:i w:val="0"/>
          <w:iCs w:val="0"/>
          <w:u w:val="single"/>
          <w:lang w:eastAsia="zh-CN"/>
        </w:rPr>
        <w:t>懂德</w:t>
      </w:r>
      <w:r>
        <w:rPr>
          <w:rStyle w:val="5"/>
          <w:i w:val="0"/>
          <w:iCs w:val="0"/>
          <w:u w:val="single"/>
        </w:rPr>
        <w:t>以外的公司、组织和个人共享您的个人信息，但以下情况除外：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rStyle w:val="5"/>
          <w:i w:val="0"/>
          <w:iCs w:val="0"/>
        </w:rPr>
        <w:t>4.1      </w:t>
      </w:r>
      <w:r>
        <w:rPr>
          <w:rStyle w:val="5"/>
          <w:i w:val="0"/>
          <w:iCs w:val="0"/>
          <w:u w:val="single"/>
        </w:rPr>
        <w:t>在法定情形下的共享：我们可能会根据法律法规规定、诉讼争议解决需要，或按行政、司法机关依法提出的要求，对外共享您的个人信息。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rStyle w:val="5"/>
          <w:i w:val="0"/>
          <w:iCs w:val="0"/>
        </w:rPr>
        <w:t>4.2      </w:t>
      </w:r>
      <w:r>
        <w:rPr>
          <w:rStyle w:val="5"/>
          <w:i w:val="0"/>
          <w:iCs w:val="0"/>
          <w:u w:val="single"/>
        </w:rPr>
        <w:t>获取明确同意的情况下共享：获得您的明确同意后，我们会与第三方共享您的个人信息。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rStyle w:val="5"/>
          <w:i w:val="0"/>
          <w:iCs w:val="0"/>
        </w:rPr>
        <w:t>4.</w:t>
      </w:r>
      <w:r>
        <w:rPr>
          <w:rStyle w:val="5"/>
          <w:rFonts w:hint="eastAsia"/>
          <w:i w:val="0"/>
          <w:iCs w:val="0"/>
          <w:lang w:val="en-US" w:eastAsia="zh-CN"/>
        </w:rPr>
        <w:t>3</w:t>
      </w:r>
      <w:r>
        <w:rPr>
          <w:rStyle w:val="5"/>
          <w:i w:val="0"/>
          <w:iCs w:val="0"/>
        </w:rPr>
        <w:t>      </w:t>
      </w:r>
      <w:r>
        <w:rPr>
          <w:rStyle w:val="5"/>
          <w:i w:val="0"/>
          <w:iCs w:val="0"/>
          <w:u w:val="single"/>
        </w:rPr>
        <w:t>关于第三方SDK管理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rStyle w:val="5"/>
          <w:i w:val="0"/>
          <w:iCs w:val="0"/>
          <w:u w:val="single"/>
        </w:rPr>
        <w:t>为了给您提供更专业、安全的核心业务功能和附加业务功能，我们的产品或服务中会接入第三方SDK产品。在您同意隐私政策之前，第三方SDK不会收集您的信息。目前我们系统产品中存在的第三方SDK披露如下：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rStyle w:val="5"/>
          <w:i w:val="0"/>
          <w:iCs w:val="0"/>
        </w:rPr>
        <w:t>4.</w:t>
      </w:r>
      <w:r>
        <w:rPr>
          <w:rStyle w:val="5"/>
          <w:rFonts w:hint="eastAsia"/>
          <w:i w:val="0"/>
          <w:iCs w:val="0"/>
          <w:lang w:val="en-US" w:eastAsia="zh-CN"/>
        </w:rPr>
        <w:t>3</w:t>
      </w:r>
      <w:r>
        <w:rPr>
          <w:rStyle w:val="5"/>
          <w:i w:val="0"/>
          <w:iCs w:val="0"/>
        </w:rPr>
        <w:t>.</w:t>
      </w:r>
      <w:r>
        <w:rPr>
          <w:rStyle w:val="5"/>
          <w:rFonts w:hint="eastAsia"/>
          <w:i w:val="0"/>
          <w:iCs w:val="0"/>
          <w:lang w:val="en-US" w:eastAsia="zh-CN"/>
        </w:rPr>
        <w:t>1</w:t>
      </w:r>
      <w:r>
        <w:rPr>
          <w:rStyle w:val="5"/>
          <w:i w:val="0"/>
          <w:iCs w:val="0"/>
        </w:rPr>
        <w:t>  WechatOpen SDK</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rStyle w:val="5"/>
          <w:i w:val="0"/>
          <w:iCs w:val="0"/>
        </w:rPr>
        <w:t>使用目的：</w:t>
      </w:r>
      <w:r>
        <w:t>用于微信快捷登录功能、订单支付功能;提供更加精准的登录、分享服务;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rStyle w:val="5"/>
          <w:i w:val="0"/>
          <w:iCs w:val="0"/>
        </w:rPr>
        <w:t>官网链接：</w:t>
      </w:r>
      <w:r>
        <w:rPr>
          <w:u w:val="none"/>
        </w:rPr>
        <w:fldChar w:fldCharType="begin"/>
      </w:r>
      <w:r>
        <w:rPr>
          <w:u w:val="none"/>
        </w:rPr>
        <w:instrText xml:space="preserve"> HYPERLINK "https://open.weixin.qq.com/" \t "https://sec.midea.com/mobile/agreement/_blank" </w:instrText>
      </w:r>
      <w:r>
        <w:rPr>
          <w:u w:val="none"/>
        </w:rPr>
        <w:fldChar w:fldCharType="separate"/>
      </w:r>
      <w:r>
        <w:rPr>
          <w:rStyle w:val="6"/>
          <w:u w:val="single"/>
        </w:rPr>
        <w:t>https://open.weixin.qq.com</w:t>
      </w:r>
      <w:r>
        <w:rPr>
          <w:u w:val="none"/>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rStyle w:val="5"/>
          <w:i w:val="0"/>
          <w:iCs w:val="0"/>
        </w:rPr>
        <w:t>隐私政策链接：</w:t>
      </w:r>
      <w:r>
        <w:t>https://www.qq.com/yszc.htm</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rStyle w:val="5"/>
          <w:i w:val="0"/>
          <w:iCs w:val="0"/>
        </w:rPr>
        <w:t>可能调用的权限：</w:t>
      </w:r>
      <w:r>
        <w:t>获取网络状态、WIFI权限、读取手机状态和身份，如唯一设备标识符、IMEI码等、访问网络、位置权限、存储权限。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rStyle w:val="5"/>
          <w:i w:val="0"/>
          <w:iCs w:val="0"/>
        </w:rPr>
        <w:t>收集的个人信息：</w:t>
      </w:r>
      <w:r>
        <w:t>设备标识符、位置信息Wi-Fi地址、运营商信息、应用列表。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rStyle w:val="5"/>
          <w:i w:val="0"/>
          <w:iCs w:val="0"/>
        </w:rPr>
        <w:t>4.6      </w:t>
      </w:r>
      <w:r>
        <w:rPr>
          <w:rStyle w:val="5"/>
          <w:i w:val="0"/>
          <w:iCs w:val="0"/>
          <w:u w:val="single"/>
        </w:rPr>
        <w:t>我们不会将您的个人信息转让给任何公司、组织和个人，但以下情况除外：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rStyle w:val="5"/>
          <w:i w:val="0"/>
          <w:iCs w:val="0"/>
        </w:rPr>
        <w:t>4.6.1  </w:t>
      </w:r>
      <w:r>
        <w:rPr>
          <w:rStyle w:val="5"/>
          <w:i w:val="0"/>
          <w:iCs w:val="0"/>
          <w:u w:val="single"/>
        </w:rPr>
        <w:t>在获取明确同意的情况下转让：获得您的明确同意后，我们会向其他方转让您的个人信息；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rStyle w:val="5"/>
          <w:i w:val="0"/>
          <w:iCs w:val="0"/>
        </w:rPr>
        <w:t>4.6.2  </w:t>
      </w:r>
      <w:r>
        <w:rPr>
          <w:rStyle w:val="5"/>
          <w:i w:val="0"/>
          <w:iCs w:val="0"/>
          <w:u w:val="single"/>
        </w:rPr>
        <w:t>在</w:t>
      </w:r>
      <w:r>
        <w:rPr>
          <w:rStyle w:val="5"/>
          <w:rFonts w:hint="eastAsia"/>
          <w:i w:val="0"/>
          <w:iCs w:val="0"/>
          <w:u w:val="single"/>
          <w:lang w:eastAsia="zh-CN"/>
        </w:rPr>
        <w:t>懂德</w:t>
      </w:r>
      <w:r>
        <w:rPr>
          <w:rStyle w:val="5"/>
          <w:i w:val="0"/>
          <w:iCs w:val="0"/>
          <w:u w:val="single"/>
        </w:rPr>
        <w:t>平台服务提供者发生合并、内外部业务重组、收购或破产清算情形，或其他涉及合并、收购或破产清算情形时，如涉及到个人信息转让，我们会要求新的持有您个人信息的公司、组织继续受本协议的约束，否则我们将要求该公司、组织和个人重新向您征求授权同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rStyle w:val="5"/>
          <w:i w:val="0"/>
          <w:iCs w:val="0"/>
          <w:u w:val="single"/>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rStyle w:val="5"/>
          <w:i w:val="0"/>
          <w:iCs w:val="0"/>
        </w:rPr>
        <w:t>5      公开披露</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您的帐号昵称默认为登录时对应端口（如：微信）的昵称，因此当您在</w:t>
      </w:r>
      <w:r>
        <w:rPr>
          <w:rFonts w:hint="eastAsia"/>
          <w:color w:val="000000"/>
          <w:lang w:eastAsia="zh-CN"/>
        </w:rPr>
        <w:t>懂德</w:t>
      </w:r>
      <w:r>
        <w:rPr>
          <w:color w:val="000000"/>
        </w:rPr>
        <w:t>平台未修改默认帐号昵称</w:t>
      </w:r>
      <w:r>
        <w:rPr>
          <w:rFonts w:hint="eastAsia"/>
          <w:color w:val="000000"/>
          <w:lang w:val="en-US" w:eastAsia="zh-CN"/>
        </w:rPr>
        <w:t>时</w:t>
      </w:r>
      <w:r>
        <w:rPr>
          <w:color w:val="000000"/>
        </w:rPr>
        <w:t>，则会向社区披露您的前述昵称。您也可以在“ 我的-</w:t>
      </w:r>
      <w:r>
        <w:rPr>
          <w:rFonts w:hint="eastAsia"/>
          <w:color w:val="000000"/>
          <w:lang w:val="en-US" w:eastAsia="zh-CN"/>
        </w:rPr>
        <w:t>头像</w:t>
      </w:r>
      <w:r>
        <w:rPr>
          <w:color w:val="000000"/>
        </w:rPr>
        <w:t>-昵称”页面，修改您的昵称。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除上述情况外，我们仅仅会在以下情况公开披露您的个人信息：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5.1      获得您的同意后。</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5.2      基于法律的披露：在法律、法律程序、诉讼或政府主管部门强制性要求的情况下，我们可能会公开披露您的个人信息。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rStyle w:val="5"/>
          <w:i w:val="0"/>
          <w:iCs w:val="0"/>
        </w:rPr>
        <w:t>6      我们如何存储您的信息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按照法律规定，我们在中华人民共和国境内收集和产生的个人信息将存储在中华人民共和国境内，我们不会跨境传输或跨境存储您的个人数据。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除非法律有另外规定，</w:t>
      </w:r>
      <w:r>
        <w:rPr>
          <w:rFonts w:hint="eastAsia"/>
          <w:color w:val="000000"/>
          <w:lang w:eastAsia="zh-CN"/>
        </w:rPr>
        <w:t>懂德</w:t>
      </w:r>
      <w:r>
        <w:rPr>
          <w:color w:val="000000"/>
        </w:rPr>
        <w:t>平台将按照 如下期限保存您的信息：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6.1      在您使用</w:t>
      </w:r>
      <w:r>
        <w:rPr>
          <w:rFonts w:hint="eastAsia"/>
          <w:color w:val="000000"/>
          <w:lang w:eastAsia="zh-CN"/>
        </w:rPr>
        <w:t>懂德</w:t>
      </w:r>
      <w:r>
        <w:rPr>
          <w:color w:val="000000"/>
        </w:rPr>
        <w:t>平台产品或服务期间，我们将持续为您保存，除非您主动删除或注销</w:t>
      </w:r>
      <w:r>
        <w:rPr>
          <w:rFonts w:hint="eastAsia"/>
          <w:color w:val="000000"/>
          <w:lang w:eastAsia="zh-CN"/>
        </w:rPr>
        <w:t>懂德</w:t>
      </w:r>
      <w:r>
        <w:rPr>
          <w:color w:val="000000"/>
        </w:rPr>
        <w:t>平台帐号。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6.2      我们将根据</w:t>
      </w:r>
      <w:r>
        <w:rPr>
          <w:rFonts w:hint="eastAsia"/>
          <w:color w:val="000000"/>
          <w:lang w:eastAsia="zh-CN"/>
        </w:rPr>
        <w:t>懂德</w:t>
      </w:r>
      <w:r>
        <w:rPr>
          <w:color w:val="000000"/>
        </w:rPr>
        <w:t>平台的数据备份策略定期对收集的信息进行备份处理。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6.3      当您删除信息或注销</w:t>
      </w:r>
      <w:r>
        <w:rPr>
          <w:rFonts w:hint="eastAsia"/>
          <w:color w:val="000000"/>
          <w:lang w:eastAsia="zh-CN"/>
        </w:rPr>
        <w:t>懂德</w:t>
      </w:r>
      <w:r>
        <w:rPr>
          <w:color w:val="000000"/>
        </w:rPr>
        <w:t>平台帐号后，</w:t>
      </w:r>
      <w:r>
        <w:rPr>
          <w:rFonts w:hint="eastAsia"/>
          <w:color w:val="000000"/>
          <w:lang w:eastAsia="zh-CN"/>
        </w:rPr>
        <w:t>懂德</w:t>
      </w:r>
      <w:r>
        <w:rPr>
          <w:color w:val="000000"/>
        </w:rPr>
        <w:t>平台将停止对您个人信息的使用，并在十五个工作日内删除您的个人信息，但根据法律法规的要求需要保存的除外。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6.4      您的个人信息经过匿名化与脱敏处理后将形成可以使用的流通数据，</w:t>
      </w:r>
      <w:r>
        <w:rPr>
          <w:rFonts w:hint="eastAsia"/>
          <w:color w:val="000000"/>
          <w:lang w:eastAsia="zh-CN"/>
        </w:rPr>
        <w:t>懂德</w:t>
      </w:r>
      <w:r>
        <w:rPr>
          <w:color w:val="000000"/>
        </w:rPr>
        <w:t>平台对此数据的保存和使用无需另外征得您的同意。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6.5      当我们的产品或服务停止运营的情形时，我们将于推送通知、公告等形式通知您，并在合理的期限内删除您的个人信息或匿名化处理。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rStyle w:val="5"/>
          <w:i w:val="0"/>
          <w:iCs w:val="0"/>
          <w:color w:val="00000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rStyle w:val="5"/>
          <w:i w:val="0"/>
          <w:iCs w:val="0"/>
        </w:rPr>
        <w:t>7      我们如何保护您的信息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7.1      我们已采取符合业界标准、合理可行的安全防护措施保护您的信息，防止个人信息遭到未经授权访问、公开披露、使用、修改、损坏或丢失。例如，在您的浏览器与服务器之间交换数据时受SSL协议加密保护；我们同时对</w:t>
      </w:r>
      <w:r>
        <w:rPr>
          <w:rFonts w:hint="eastAsia"/>
          <w:color w:val="000000"/>
          <w:lang w:eastAsia="zh-CN"/>
        </w:rPr>
        <w:t>懂德</w:t>
      </w:r>
      <w:r>
        <w:rPr>
          <w:color w:val="000000"/>
        </w:rPr>
        <w:t>平台各网站提供HTTPS协议安全浏览方式；我们会使用加密技术提高个人信息的安全性；我们会使用受信赖的保护机制防止个人信息遭到恶意攻击；我们会部署访问控制机制，尽力确保只有授权人员才可访问个人信息；以及我们会举办安全和隐私保护培训课程，加强员工对于保护个人信息重要性的认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7.2      互联网并非绝对安全的环境，使用</w:t>
      </w:r>
      <w:r>
        <w:rPr>
          <w:rFonts w:hint="eastAsia"/>
          <w:color w:val="000000"/>
          <w:lang w:eastAsia="zh-CN"/>
        </w:rPr>
        <w:t>懂德</w:t>
      </w:r>
      <w:r>
        <w:rPr>
          <w:color w:val="000000"/>
        </w:rPr>
        <w:t>平台产品或服务时，我们强烈建议您不要使用非</w:t>
      </w:r>
      <w:r>
        <w:rPr>
          <w:rFonts w:hint="eastAsia"/>
          <w:color w:val="000000"/>
          <w:lang w:eastAsia="zh-CN"/>
        </w:rPr>
        <w:t>懂德</w:t>
      </w:r>
      <w:r>
        <w:rPr>
          <w:color w:val="000000"/>
        </w:rPr>
        <w:t>平台推荐的通信方式发送您的信息。您可以通过我们的服务建立联系和相互分享。当您通过我们的服务创建交流、交易或分享时，您可以自主选择沟通、交易或分享的对象，作为能够看到您的交易内容、联络方式、交流信息或分享内容等相关信息的第三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7.3      在不幸发生个人信息安全事件后，我们将按照法律法规的要求向您告知：安全事件的基本情况和可能的影响、我们已采取或将要采取的处置措施、您可自主防范和降低风险的建议、对您的补救措施等。事件相关情况我们将以邮件、信函、电话、推送通知等方式告知您，难以逐一告知个人信息主体时，我们会采取合理、有效的方式发布公告。同时，我们还将按照监管部门要求，上报个人信息安全事件的处置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7.4      您充分理解并同意，我们有权审查用户注册所提供的身份信息是否真实、有效，并积极采取技术与管理等合理措施保障用户帐号的安全、有效；您有义务妥善保管其帐号及密码，并正确、安全地使用其帐号及密码。任何一方未尽上述义务导致帐号密码遗失、帐号被盗等情形而给用户和他人的民事权利造成损害的，应当承担由此产生的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7.5      若您发现有他人冒用或盗用您的</w:t>
      </w:r>
      <w:r>
        <w:rPr>
          <w:rFonts w:hint="eastAsia"/>
          <w:color w:val="000000"/>
          <w:lang w:eastAsia="zh-CN"/>
        </w:rPr>
        <w:t>懂德</w:t>
      </w:r>
      <w:r>
        <w:rPr>
          <w:color w:val="000000"/>
        </w:rPr>
        <w:t>平台帐号及密码、或任何其他未经您合法授权使用的情形时，应立即以要求的有效方式通知并告知我们。您通知时，应提供与您注册身份信息相一致的个人有效身份信息，收到您的有效请求并核实身份后，会根据您的要求或结合具体情况采取相应措施（包括但不限于暂停该帐号的登录和使用，解绑删除帐号绑定的智能设备等），因根据您的请求采取相应措施而造成您及其他用户损失的，由您自行承担。若您没有提供有效身份信息或您提供的个人有效身份信息与所注册的身份信息不一致的，我们有权拒绝您的请求，因此而造成的损失，由您自行承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rStyle w:val="5"/>
          <w:i w:val="0"/>
          <w:iCs w:val="0"/>
        </w:rPr>
        <w:t>8      您所享有的权利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您有权利管理您的信息，包括：</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8.1      访问您的个人信息：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8.1.1   帐号信息：如果您希望访问或编辑您的帐户中的个人资料信息、更改您的密码等，您可以登录您的帐户后通过设置访问您的信息。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8.1.2   其它个人信息（例如使用</w:t>
      </w:r>
      <w:r>
        <w:rPr>
          <w:rFonts w:hint="eastAsia"/>
          <w:color w:val="000000"/>
          <w:lang w:eastAsia="zh-CN"/>
        </w:rPr>
        <w:t>懂德</w:t>
      </w:r>
      <w:r>
        <w:rPr>
          <w:color w:val="000000"/>
        </w:rPr>
        <w:t>平台商城、售后、报装报修等服务时）：对于您使用我们的产品或服务过程中产生的个人信息；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8.2      更正您的个人信息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当您发现我们处理您的个人信息有错误时，您有权要求我们做出更正或补充。您可以通过访问个人信息设置页面进行更正或补充说明或者直接联系我们。</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8.3      删除您的个人信息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在下列情况中，您可以联系</w:t>
      </w:r>
      <w:r>
        <w:rPr>
          <w:rFonts w:hint="eastAsia"/>
          <w:color w:val="000000"/>
          <w:lang w:eastAsia="zh-CN"/>
        </w:rPr>
        <w:t>懂德</w:t>
      </w:r>
      <w:r>
        <w:rPr>
          <w:color w:val="000000"/>
        </w:rPr>
        <w:t>平台客服提出删除个人信息请求：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8.3.1   如果我们处理个人信息的行为违反法律法规。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8.3.2   如果我们收集、使用您的个人信息，却未征得您的明确同意。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8.3.3   如果我们处理个人信息的行为严重违反了与您的约定。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8.3.4   如果您不需要使用我们的产品与服务，或您主动注销了</w:t>
      </w:r>
      <w:r>
        <w:rPr>
          <w:rFonts w:hint="eastAsia"/>
          <w:color w:val="000000"/>
          <w:lang w:eastAsia="zh-CN"/>
        </w:rPr>
        <w:t>懂德</w:t>
      </w:r>
      <w:r>
        <w:rPr>
          <w:color w:val="000000"/>
        </w:rPr>
        <w:t>平台帐号。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8.3.5   如果永久不需要我们提供产品或服务。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8.3.6   如果我们与他人共享或转让您的个人信息，却未征得您的明确同意，您有权要求我们及第三方删除。</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8.3.7   如果我们违反与您的约定，公开披露您的个人信息，您有权要求我们立即停止公开披露的行为，并发布通知要求相关接收方删除相应的信息。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如果我们决定响应您的删除请求，我们将停止为您提供产品或服务，根据适用法律的要求删除您的个人信息。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8.4      个人信息副本</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如您需要您的个人信息副本，可通过第11章联系方式，与我们取得联系。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8.5      撤回同意的权利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8.5.1   在我们依赖您的同意来处理数据时，您在任何时候有权撤回该同意,具体可通过注销</w:t>
      </w:r>
      <w:r>
        <w:rPr>
          <w:rFonts w:hint="eastAsia"/>
          <w:color w:val="000000"/>
          <w:lang w:eastAsia="zh-CN"/>
        </w:rPr>
        <w:t>懂德</w:t>
      </w:r>
      <w:r>
        <w:rPr>
          <w:color w:val="000000"/>
        </w:rPr>
        <w:t>平台帐号的方式，来撤回您的同意，操作路径“我的-设置-帐号与安全-注销帐号”。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8.5.2   当您撤回同意或授权后，我们将无法继续为您提供撤回同意或授权所对应的服务，也将不再处理您相应的个人信息。但您撤回同意或授权的决定，不会影响此前基于您的同意或授权而开展的个人信息处理。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rStyle w:val="5"/>
          <w:rFonts w:hint="eastAsia"/>
          <w:i w:val="0"/>
          <w:iCs w:val="0"/>
          <w:lang w:val="en-US" w:eastAsia="zh-CN"/>
        </w:rPr>
        <w:t>9</w:t>
      </w:r>
      <w:r>
        <w:rPr>
          <w:rStyle w:val="5"/>
          <w:i w:val="0"/>
          <w:iCs w:val="0"/>
        </w:rPr>
        <w:t>   未成年人信息如何保护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10.1    我们的产品和服务主要面向成年人。对于经法定监护人同意而收集未成年人个人信息的情况，我们只会在受到法律允许、法定监护人明确同意或者保护未成年人所必要的情况下使用或公开披露合法收集到的未成年人的个人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10.2    如果我们发现在未事先获得法定监护人同意的情况下收集了未成年人的个人信息，会设法尽快删除相关数据。如果法定监护人有理由相信未成年人未经他们事先同意而向</w:t>
      </w:r>
      <w:r>
        <w:rPr>
          <w:rFonts w:hint="eastAsia"/>
          <w:color w:val="000000"/>
          <w:lang w:eastAsia="zh-CN"/>
        </w:rPr>
        <w:t>懂德</w:t>
      </w:r>
      <w:r>
        <w:rPr>
          <w:color w:val="000000"/>
        </w:rPr>
        <w:t>平台提交了个人信息，请联系我们以确保删除此类个人信息，并保证未成年人取消订阅任何适用的</w:t>
      </w:r>
      <w:r>
        <w:rPr>
          <w:rFonts w:hint="eastAsia"/>
          <w:color w:val="000000"/>
          <w:lang w:eastAsia="zh-CN"/>
        </w:rPr>
        <w:t>懂德</w:t>
      </w:r>
      <w:r>
        <w:rPr>
          <w:color w:val="000000"/>
        </w:rPr>
        <w:t>平台服务。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rStyle w:val="5"/>
          <w:i w:val="0"/>
          <w:iCs w:val="0"/>
        </w:rPr>
        <w:t>1</w:t>
      </w:r>
      <w:r>
        <w:rPr>
          <w:rStyle w:val="5"/>
          <w:rFonts w:hint="eastAsia"/>
          <w:i w:val="0"/>
          <w:iCs w:val="0"/>
          <w:lang w:val="en-US" w:eastAsia="zh-CN"/>
        </w:rPr>
        <w:t>1</w:t>
      </w:r>
      <w:r>
        <w:rPr>
          <w:rStyle w:val="5"/>
          <w:i w:val="0"/>
          <w:iCs w:val="0"/>
        </w:rPr>
        <w:t>   条款更新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12.1    为向您提供更好的服务和更优质的用户体验，本协议会根据业务调整、法律法规或政策的变化而发生适时变更。如您在隐私政策调整或变更后继续使用我们提供的任一服务或访问我们相关网站的，我们相信这代表您已充分阅读、理解并接受修改后的隐私协议并受其约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color w:val="000000"/>
        </w:rPr>
        <w:t>12.2    本隐私协议至少每12个月更新一次，本次更新于：2023年1</w:t>
      </w:r>
      <w:r>
        <w:rPr>
          <w:rFonts w:hint="eastAsia"/>
          <w:color w:val="000000"/>
          <w:lang w:val="en-US" w:eastAsia="zh-CN"/>
        </w:rPr>
        <w:t>0</w:t>
      </w:r>
      <w:r>
        <w:rPr>
          <w:color w:val="000000"/>
        </w:rPr>
        <w:t>月</w:t>
      </w:r>
      <w:r>
        <w:rPr>
          <w:rFonts w:hint="eastAsia"/>
          <w:color w:val="000000"/>
          <w:lang w:val="en-US" w:eastAsia="zh-CN"/>
        </w:rPr>
        <w:t>1</w:t>
      </w:r>
      <w:r>
        <w:rPr>
          <w:color w:val="000000"/>
        </w:rPr>
        <w:t>8日。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rStyle w:val="5"/>
          <w:i w:val="0"/>
          <w:iCs w:val="0"/>
          <w:color w:val="00000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rStyle w:val="5"/>
          <w:i w:val="0"/>
          <w:iCs w:val="0"/>
          <w:color w:val="00000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pPr>
      <w:r>
        <w:rPr>
          <w:rStyle w:val="5"/>
          <w:i w:val="0"/>
          <w:iCs w:val="0"/>
          <w:color w:val="00000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right"/>
        <w:rPr>
          <w:rFonts w:hint="default" w:eastAsiaTheme="minorEastAsia"/>
          <w:lang w:val="en-US" w:eastAsia="zh-CN"/>
        </w:rPr>
      </w:pPr>
      <w:r>
        <w:rPr>
          <w:rStyle w:val="5"/>
          <w:rFonts w:hint="eastAsia"/>
          <w:i w:val="0"/>
          <w:iCs w:val="0"/>
          <w:lang w:val="en-US" w:eastAsia="zh-CN"/>
        </w:rPr>
        <w:t>佛山市</w:t>
      </w:r>
      <w:r>
        <w:rPr>
          <w:rStyle w:val="5"/>
          <w:rFonts w:hint="eastAsia"/>
          <w:i w:val="0"/>
          <w:iCs w:val="0"/>
          <w:lang w:eastAsia="zh-CN"/>
        </w:rPr>
        <w:t>懂德</w:t>
      </w:r>
      <w:r>
        <w:rPr>
          <w:rStyle w:val="5"/>
          <w:rFonts w:hint="eastAsia"/>
          <w:i w:val="0"/>
          <w:iCs w:val="0"/>
          <w:lang w:val="en-US" w:eastAsia="zh-CN"/>
        </w:rPr>
        <w:t>信息技术服务有限公司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right"/>
      </w:pPr>
      <w:r>
        <w:rPr>
          <w:rStyle w:val="5"/>
          <w:i w:val="0"/>
          <w:iCs w:val="0"/>
        </w:rPr>
        <w:t>2023年</w:t>
      </w:r>
      <w:r>
        <w:rPr>
          <w:rStyle w:val="5"/>
          <w:rFonts w:hint="eastAsia"/>
          <w:i w:val="0"/>
          <w:iCs w:val="0"/>
          <w:lang w:val="en-US" w:eastAsia="zh-CN"/>
        </w:rPr>
        <w:t>10</w:t>
      </w:r>
      <w:r>
        <w:rPr>
          <w:rStyle w:val="5"/>
          <w:i w:val="0"/>
          <w:iCs w:val="0"/>
        </w:rPr>
        <w:t>月</w:t>
      </w:r>
      <w:r>
        <w:rPr>
          <w:rStyle w:val="5"/>
          <w:rFonts w:hint="eastAsia"/>
          <w:i w:val="0"/>
          <w:iCs w:val="0"/>
          <w:lang w:val="en-US" w:eastAsia="zh-CN"/>
        </w:rPr>
        <w:t>18</w:t>
      </w:r>
      <w:r>
        <w:rPr>
          <w:rStyle w:val="5"/>
          <w:i w:val="0"/>
          <w:iCs w:val="0"/>
        </w:rPr>
        <w:t>日版本</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kyYTZmZjQ0MzQzNzY0MTE2YTJkMWM1OTE1YjlkYjkifQ=="/>
  </w:docVars>
  <w:rsids>
    <w:rsidRoot w:val="62E1665D"/>
    <w:rsid w:val="295E35EE"/>
    <w:rsid w:val="2E724ED3"/>
    <w:rsid w:val="32F347CF"/>
    <w:rsid w:val="62E166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autoRedefine/>
    <w:qFormat/>
    <w:uiPriority w:val="0"/>
    <w:rPr>
      <w:b/>
    </w:rPr>
  </w:style>
  <w:style w:type="character" w:styleId="6">
    <w:name w:val="Hyperlink"/>
    <w:basedOn w:val="4"/>
    <w:autoRedefine/>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275</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2024-01-08T06:40:00Z</dcterms:created>
  <dc:creator>甘铭坚</dc:creator>
  <cp:lastModifiedBy>甘铭坚</cp:lastModifiedBy>
  <dcterms:modified xsi:type="dcterms:W3CDTF">2024-02-06T05:37:57Z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A6BACF332B6C4C55841AA9E1FDED10EF_13</vt:lpwstr>
  </property>
</Properties>
</file>